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E9BDE" w14:textId="77777777" w:rsidR="00A82240" w:rsidRDefault="00D15C39" w:rsidP="00A82240">
      <w:pPr>
        <w:tabs>
          <w:tab w:val="left" w:pos="3119"/>
        </w:tabs>
        <w:rPr>
          <w:b/>
          <w:sz w:val="48"/>
          <w:szCs w:val="48"/>
        </w:rPr>
      </w:pPr>
      <w:r>
        <w:rPr>
          <w:noProof/>
          <w:lang w:eastAsia="fr-FR"/>
        </w:rPr>
        <w:drawing>
          <wp:anchor distT="0" distB="0" distL="114300" distR="114300" simplePos="0" relativeHeight="251658240" behindDoc="1" locked="0" layoutInCell="1" allowOverlap="1" wp14:anchorId="266F3B80" wp14:editId="144A710C">
            <wp:simplePos x="0" y="0"/>
            <wp:positionH relativeFrom="column">
              <wp:posOffset>-4445</wp:posOffset>
            </wp:positionH>
            <wp:positionV relativeFrom="paragraph">
              <wp:posOffset>0</wp:posOffset>
            </wp:positionV>
            <wp:extent cx="1333500" cy="927500"/>
            <wp:effectExtent l="0" t="0" r="0" b="6350"/>
            <wp:wrapTight wrapText="bothSides">
              <wp:wrapPolygon edited="0">
                <wp:start x="0" y="0"/>
                <wp:lineTo x="0" y="21304"/>
                <wp:lineTo x="21291" y="21304"/>
                <wp:lineTo x="2129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3500" cy="927500"/>
                    </a:xfrm>
                    <a:prstGeom prst="rect">
                      <a:avLst/>
                    </a:prstGeom>
                  </pic:spPr>
                </pic:pic>
              </a:graphicData>
            </a:graphic>
          </wp:anchor>
        </w:drawing>
      </w:r>
      <w:r w:rsidR="00A82240">
        <w:rPr>
          <w:rFonts w:ascii="Arial" w:eastAsia="Arial" w:hAnsi="Arial" w:cs="Arial"/>
          <w:sz w:val="48"/>
          <w:szCs w:val="48"/>
        </w:rPr>
        <w:t>NAUTIC CLUB RUMILLIEN</w:t>
      </w:r>
    </w:p>
    <w:p w14:paraId="05FE8060" w14:textId="77777777" w:rsidR="00A82240" w:rsidRPr="00C667BC" w:rsidRDefault="00A82240" w:rsidP="00D15C39">
      <w:pPr>
        <w:tabs>
          <w:tab w:val="left" w:pos="3119"/>
        </w:tabs>
        <w:ind w:left="708"/>
      </w:pPr>
      <w:r>
        <w:t xml:space="preserve">  </w:t>
      </w:r>
      <w:r w:rsidRPr="005F7278">
        <w:rPr>
          <w:b/>
        </w:rPr>
        <w:t>Président</w:t>
      </w:r>
      <w:r w:rsidR="0078469A" w:rsidRPr="005F7278">
        <w:rPr>
          <w:b/>
        </w:rPr>
        <w:t> </w:t>
      </w:r>
      <w:r w:rsidR="0078469A" w:rsidRPr="005F7278">
        <w:t>:</w:t>
      </w:r>
      <w:r w:rsidR="005F7278">
        <w:t xml:space="preserve"> Stéphane DELRIEU</w:t>
      </w:r>
    </w:p>
    <w:p w14:paraId="0F8F8592" w14:textId="77777777" w:rsidR="00A82240" w:rsidRDefault="00A82240" w:rsidP="00D15C39">
      <w:pPr>
        <w:tabs>
          <w:tab w:val="left" w:pos="3119"/>
        </w:tabs>
        <w:ind w:left="426"/>
      </w:pPr>
      <w:r w:rsidRPr="00C667BC">
        <w:t>Mail : secretariat.ncr@gmail.com</w:t>
      </w:r>
      <w:r w:rsidRPr="00C667BC">
        <w:rPr>
          <w:color w:val="3366FF"/>
        </w:rPr>
        <w:t xml:space="preserve"> </w:t>
      </w:r>
      <w:r w:rsidRPr="00C667BC">
        <w:t xml:space="preserve">ou </w:t>
      </w:r>
      <w:r>
        <w:t xml:space="preserve"> </w:t>
      </w:r>
      <w:hyperlink r:id="rId7" w:history="1">
        <w:r w:rsidR="00D15C39" w:rsidRPr="0047233E">
          <w:rPr>
            <w:rStyle w:val="Lienhypertexte"/>
          </w:rPr>
          <w:t>ncrumillienpresident@gmail.com</w:t>
        </w:r>
      </w:hyperlink>
    </w:p>
    <w:p w14:paraId="1003E957" w14:textId="77777777" w:rsidR="00B62DD0" w:rsidRDefault="00C32170" w:rsidP="00C32170">
      <w:pPr>
        <w:pBdr>
          <w:top w:val="single" w:sz="4" w:space="1" w:color="auto"/>
          <w:left w:val="single" w:sz="4" w:space="4" w:color="auto"/>
          <w:bottom w:val="single" w:sz="4" w:space="1" w:color="auto"/>
          <w:right w:val="single" w:sz="4" w:space="4" w:color="auto"/>
        </w:pBdr>
        <w:tabs>
          <w:tab w:val="left" w:pos="3119"/>
        </w:tabs>
        <w:jc w:val="center"/>
        <w:rPr>
          <w:sz w:val="36"/>
          <w:szCs w:val="36"/>
        </w:rPr>
      </w:pPr>
      <w:r w:rsidRPr="00C32170">
        <w:rPr>
          <w:sz w:val="36"/>
          <w:szCs w:val="36"/>
        </w:rPr>
        <w:t xml:space="preserve">Mise en place d’un chèque de caution </w:t>
      </w:r>
    </w:p>
    <w:p w14:paraId="011B6409" w14:textId="77777777" w:rsidR="00D15C39" w:rsidRPr="00C32170" w:rsidRDefault="00C32170" w:rsidP="00C32170">
      <w:pPr>
        <w:pBdr>
          <w:top w:val="single" w:sz="4" w:space="1" w:color="auto"/>
          <w:left w:val="single" w:sz="4" w:space="4" w:color="auto"/>
          <w:bottom w:val="single" w:sz="4" w:space="1" w:color="auto"/>
          <w:right w:val="single" w:sz="4" w:space="4" w:color="auto"/>
        </w:pBdr>
        <w:tabs>
          <w:tab w:val="left" w:pos="3119"/>
        </w:tabs>
        <w:jc w:val="center"/>
        <w:rPr>
          <w:sz w:val="36"/>
          <w:szCs w:val="36"/>
        </w:rPr>
      </w:pPr>
      <w:r w:rsidRPr="00C32170">
        <w:rPr>
          <w:sz w:val="36"/>
          <w:szCs w:val="36"/>
        </w:rPr>
        <w:t>« Participation à la vie du club »</w:t>
      </w:r>
    </w:p>
    <w:p w14:paraId="12D94DF1" w14:textId="77777777" w:rsidR="0006178D" w:rsidRDefault="007E7E59" w:rsidP="00A82240">
      <w:pPr>
        <w:jc w:val="both"/>
        <w:rPr>
          <w:rFonts w:ascii="Arial" w:hAnsi="Arial" w:cs="Arial"/>
          <w:sz w:val="24"/>
          <w:szCs w:val="24"/>
        </w:rPr>
      </w:pPr>
      <w:r w:rsidRPr="00A82240">
        <w:rPr>
          <w:rFonts w:ascii="Arial" w:hAnsi="Arial" w:cs="Arial"/>
          <w:sz w:val="24"/>
          <w:szCs w:val="24"/>
        </w:rPr>
        <w:t xml:space="preserve">Cette année le comité a décidé de mettre en place un chèque de caution </w:t>
      </w:r>
      <w:r w:rsidR="003658BC" w:rsidRPr="00A82240">
        <w:rPr>
          <w:rFonts w:ascii="Arial" w:hAnsi="Arial" w:cs="Arial"/>
          <w:sz w:val="24"/>
          <w:szCs w:val="24"/>
        </w:rPr>
        <w:t>supplémentaire</w:t>
      </w:r>
      <w:r w:rsidR="00892E1B" w:rsidRPr="00A82240">
        <w:rPr>
          <w:rFonts w:ascii="Arial" w:hAnsi="Arial" w:cs="Arial"/>
          <w:sz w:val="24"/>
          <w:szCs w:val="24"/>
        </w:rPr>
        <w:t xml:space="preserve"> de 50 €</w:t>
      </w:r>
      <w:r w:rsidR="00B451C3">
        <w:rPr>
          <w:rFonts w:ascii="Arial" w:hAnsi="Arial" w:cs="Arial"/>
          <w:sz w:val="24"/>
          <w:szCs w:val="24"/>
        </w:rPr>
        <w:t xml:space="preserve"> par </w:t>
      </w:r>
      <w:r w:rsidR="00F66370">
        <w:rPr>
          <w:rFonts w:ascii="Arial" w:hAnsi="Arial" w:cs="Arial"/>
          <w:sz w:val="24"/>
          <w:szCs w:val="24"/>
        </w:rPr>
        <w:t>famille</w:t>
      </w:r>
      <w:bookmarkStart w:id="0" w:name="_GoBack"/>
      <w:bookmarkEnd w:id="0"/>
      <w:r w:rsidR="00E32E5F">
        <w:rPr>
          <w:rFonts w:ascii="Arial" w:hAnsi="Arial" w:cs="Arial"/>
          <w:sz w:val="24"/>
          <w:szCs w:val="24"/>
        </w:rPr>
        <w:t xml:space="preserve"> ( les adhérents adultes ne sont pas concernés )</w:t>
      </w:r>
      <w:r w:rsidR="003658BC" w:rsidRPr="00A82240">
        <w:rPr>
          <w:rFonts w:ascii="Arial" w:hAnsi="Arial" w:cs="Arial"/>
          <w:sz w:val="24"/>
          <w:szCs w:val="24"/>
        </w:rPr>
        <w:t>.</w:t>
      </w:r>
      <w:r w:rsidRPr="00A82240">
        <w:rPr>
          <w:rFonts w:ascii="Arial" w:hAnsi="Arial" w:cs="Arial"/>
          <w:sz w:val="24"/>
          <w:szCs w:val="24"/>
        </w:rPr>
        <w:t xml:space="preserve"> En effet, depuis plusieurs saisons </w:t>
      </w:r>
      <w:r w:rsidR="003658BC" w:rsidRPr="00A82240">
        <w:rPr>
          <w:rFonts w:ascii="Arial" w:hAnsi="Arial" w:cs="Arial"/>
          <w:sz w:val="24"/>
          <w:szCs w:val="24"/>
        </w:rPr>
        <w:t>n</w:t>
      </w:r>
      <w:r w:rsidRPr="00A82240">
        <w:rPr>
          <w:rFonts w:ascii="Arial" w:hAnsi="Arial" w:cs="Arial"/>
          <w:sz w:val="24"/>
          <w:szCs w:val="24"/>
        </w:rPr>
        <w:t>ous avons constaté un changement d’attitude et de mentalité.  Lorsque vous prenez une licence dans le club, vous n’achetez pas un service… malheureusement la société actuelle nous formate à croire le contraire.</w:t>
      </w:r>
      <w:r w:rsidR="003658BC" w:rsidRPr="00A82240">
        <w:rPr>
          <w:rFonts w:ascii="Arial" w:hAnsi="Arial" w:cs="Arial"/>
          <w:sz w:val="24"/>
          <w:szCs w:val="24"/>
        </w:rPr>
        <w:t xml:space="preserve"> </w:t>
      </w:r>
    </w:p>
    <w:p w14:paraId="358FD186" w14:textId="77777777" w:rsidR="003658BC" w:rsidRPr="00A82240" w:rsidRDefault="003658BC" w:rsidP="00A82240">
      <w:pPr>
        <w:jc w:val="both"/>
        <w:rPr>
          <w:rFonts w:ascii="Arial" w:hAnsi="Arial" w:cs="Arial"/>
          <w:sz w:val="24"/>
          <w:szCs w:val="24"/>
        </w:rPr>
      </w:pPr>
      <w:r w:rsidRPr="00A82240">
        <w:rPr>
          <w:rFonts w:ascii="Arial" w:hAnsi="Arial" w:cs="Arial"/>
          <w:sz w:val="24"/>
          <w:szCs w:val="24"/>
        </w:rPr>
        <w:t>La vie d’un club dépend du dynamisme des bénévoles</w:t>
      </w:r>
      <w:r w:rsidR="0063402F" w:rsidRPr="00A82240">
        <w:rPr>
          <w:rFonts w:ascii="Arial" w:hAnsi="Arial" w:cs="Arial"/>
          <w:sz w:val="24"/>
          <w:szCs w:val="24"/>
        </w:rPr>
        <w:t>. Lorsque vous inscrivez votre enfant au NCR, vous vous engagez à participer à la vie du club et non pas uniquement à consommer l’activité. L’avenir du club en dépend car les activités proposées par le club permettent de financer l’encadrement sportif, le matériel sportif utilisé, le transport et logement pour les compétitions régionales et la logistique pour notre challenge Cottin.</w:t>
      </w:r>
    </w:p>
    <w:p w14:paraId="6965BEC8" w14:textId="77777777" w:rsidR="00892E1B" w:rsidRPr="00A82240" w:rsidRDefault="00892E1B" w:rsidP="00A82240">
      <w:pPr>
        <w:jc w:val="both"/>
        <w:rPr>
          <w:rFonts w:ascii="Arial" w:hAnsi="Arial" w:cs="Arial"/>
          <w:sz w:val="24"/>
          <w:szCs w:val="24"/>
        </w:rPr>
      </w:pPr>
      <w:r w:rsidRPr="00A82240">
        <w:rPr>
          <w:rFonts w:ascii="Arial" w:hAnsi="Arial" w:cs="Arial"/>
          <w:sz w:val="24"/>
          <w:szCs w:val="24"/>
        </w:rPr>
        <w:t>C’est avec regret que nous nous voyons donc obligés</w:t>
      </w:r>
      <w:r w:rsidR="00E02D72" w:rsidRPr="00A82240">
        <w:rPr>
          <w:rFonts w:ascii="Arial" w:hAnsi="Arial" w:cs="Arial"/>
          <w:sz w:val="24"/>
          <w:szCs w:val="24"/>
        </w:rPr>
        <w:t xml:space="preserve"> de vous demander </w:t>
      </w:r>
      <w:r w:rsidR="00DB4D7F" w:rsidRPr="00A82240">
        <w:rPr>
          <w:rFonts w:ascii="Arial" w:hAnsi="Arial" w:cs="Arial"/>
          <w:sz w:val="24"/>
          <w:szCs w:val="24"/>
        </w:rPr>
        <w:t xml:space="preserve">ce chèque de caution face au désinvestissement </w:t>
      </w:r>
      <w:r w:rsidR="00A82240" w:rsidRPr="00A82240">
        <w:rPr>
          <w:rFonts w:ascii="Arial" w:hAnsi="Arial" w:cs="Arial"/>
          <w:sz w:val="24"/>
          <w:szCs w:val="24"/>
        </w:rPr>
        <w:t>constaté.</w:t>
      </w:r>
    </w:p>
    <w:p w14:paraId="7F54F08B" w14:textId="77777777" w:rsidR="00D46137" w:rsidRPr="00A82240" w:rsidRDefault="00D46137" w:rsidP="00A82240">
      <w:pPr>
        <w:jc w:val="both"/>
        <w:rPr>
          <w:rFonts w:ascii="Arial" w:hAnsi="Arial" w:cs="Arial"/>
          <w:sz w:val="24"/>
          <w:szCs w:val="24"/>
          <w:u w:val="single"/>
        </w:rPr>
      </w:pPr>
      <w:r w:rsidRPr="00A82240">
        <w:rPr>
          <w:rFonts w:ascii="Arial" w:hAnsi="Arial" w:cs="Arial"/>
          <w:sz w:val="24"/>
          <w:szCs w:val="24"/>
          <w:u w:val="single"/>
        </w:rPr>
        <w:t xml:space="preserve">Comment participer </w:t>
      </w:r>
      <w:r w:rsidR="00DB4D7F" w:rsidRPr="00A82240">
        <w:rPr>
          <w:rFonts w:ascii="Arial" w:hAnsi="Arial" w:cs="Arial"/>
          <w:sz w:val="24"/>
          <w:szCs w:val="24"/>
          <w:u w:val="single"/>
        </w:rPr>
        <w:t>aux activités du club ?</w:t>
      </w:r>
    </w:p>
    <w:p w14:paraId="789D084B" w14:textId="77777777" w:rsidR="00DB4D7F" w:rsidRDefault="00DB4D7F" w:rsidP="00A82240">
      <w:pPr>
        <w:pStyle w:val="Paragraphedeliste"/>
        <w:numPr>
          <w:ilvl w:val="0"/>
          <w:numId w:val="1"/>
        </w:numPr>
        <w:jc w:val="both"/>
        <w:rPr>
          <w:rFonts w:ascii="Arial" w:hAnsi="Arial" w:cs="Arial"/>
          <w:sz w:val="24"/>
          <w:szCs w:val="24"/>
        </w:rPr>
      </w:pPr>
      <w:r w:rsidRPr="00A82240">
        <w:rPr>
          <w:rFonts w:ascii="Arial" w:hAnsi="Arial" w:cs="Arial"/>
          <w:sz w:val="24"/>
          <w:szCs w:val="24"/>
        </w:rPr>
        <w:t xml:space="preserve">Récupérer au moins 2 lots pour la tombola du challenge COTTIN </w:t>
      </w:r>
    </w:p>
    <w:p w14:paraId="3B541291" w14:textId="77777777" w:rsidR="000E6C56" w:rsidRPr="00A82240" w:rsidRDefault="000E6C56" w:rsidP="00A82240">
      <w:pPr>
        <w:pStyle w:val="Paragraphedeliste"/>
        <w:numPr>
          <w:ilvl w:val="0"/>
          <w:numId w:val="1"/>
        </w:numPr>
        <w:jc w:val="both"/>
        <w:rPr>
          <w:rFonts w:ascii="Arial" w:hAnsi="Arial" w:cs="Arial"/>
          <w:sz w:val="24"/>
          <w:szCs w:val="24"/>
        </w:rPr>
      </w:pPr>
      <w:r>
        <w:rPr>
          <w:rFonts w:ascii="Arial" w:hAnsi="Arial" w:cs="Arial"/>
          <w:sz w:val="24"/>
          <w:szCs w:val="24"/>
        </w:rPr>
        <w:t xml:space="preserve">Préparer un gâteau ou du salé pour le challenge COTTIN </w:t>
      </w:r>
    </w:p>
    <w:p w14:paraId="23591F1E" w14:textId="77777777" w:rsidR="00DB4D7F" w:rsidRPr="00A82240" w:rsidRDefault="00DB4D7F" w:rsidP="00A82240">
      <w:pPr>
        <w:pStyle w:val="Paragraphedeliste"/>
        <w:numPr>
          <w:ilvl w:val="0"/>
          <w:numId w:val="1"/>
        </w:numPr>
        <w:jc w:val="both"/>
        <w:rPr>
          <w:rFonts w:ascii="Arial" w:hAnsi="Arial" w:cs="Arial"/>
          <w:sz w:val="24"/>
          <w:szCs w:val="24"/>
        </w:rPr>
      </w:pPr>
      <w:r w:rsidRPr="00A82240">
        <w:rPr>
          <w:rFonts w:ascii="Arial" w:hAnsi="Arial" w:cs="Arial"/>
          <w:sz w:val="24"/>
          <w:szCs w:val="24"/>
        </w:rPr>
        <w:t>Participer soit à la mise en place soit au rangement du matériel pour le challenge COTTIN</w:t>
      </w:r>
    </w:p>
    <w:p w14:paraId="2D0B7E98" w14:textId="77777777" w:rsidR="007A6DA4" w:rsidRDefault="00DB4D7F" w:rsidP="00A82240">
      <w:pPr>
        <w:pStyle w:val="Paragraphedeliste"/>
        <w:numPr>
          <w:ilvl w:val="0"/>
          <w:numId w:val="1"/>
        </w:numPr>
        <w:jc w:val="both"/>
        <w:rPr>
          <w:rFonts w:ascii="Arial" w:hAnsi="Arial" w:cs="Arial"/>
          <w:sz w:val="24"/>
          <w:szCs w:val="24"/>
        </w:rPr>
      </w:pPr>
      <w:r w:rsidRPr="007A6DA4">
        <w:rPr>
          <w:rFonts w:ascii="Arial" w:hAnsi="Arial" w:cs="Arial"/>
          <w:sz w:val="24"/>
          <w:szCs w:val="24"/>
        </w:rPr>
        <w:t>Tenir un stand au challenge COTTI</w:t>
      </w:r>
      <w:r w:rsidR="00A82240" w:rsidRPr="007A6DA4">
        <w:rPr>
          <w:rFonts w:ascii="Arial" w:hAnsi="Arial" w:cs="Arial"/>
          <w:sz w:val="24"/>
          <w:szCs w:val="24"/>
        </w:rPr>
        <w:t>N</w:t>
      </w:r>
      <w:r w:rsidR="00720AAB" w:rsidRPr="007A6DA4">
        <w:rPr>
          <w:rFonts w:ascii="Arial" w:hAnsi="Arial" w:cs="Arial"/>
          <w:sz w:val="24"/>
          <w:szCs w:val="24"/>
        </w:rPr>
        <w:t xml:space="preserve"> ou </w:t>
      </w:r>
      <w:r w:rsidR="007A6DA4" w:rsidRPr="007A6DA4">
        <w:rPr>
          <w:rFonts w:ascii="Arial" w:hAnsi="Arial" w:cs="Arial"/>
          <w:sz w:val="24"/>
          <w:szCs w:val="24"/>
        </w:rPr>
        <w:t>aider à la</w:t>
      </w:r>
      <w:r w:rsidR="00720AAB" w:rsidRPr="007A6DA4">
        <w:rPr>
          <w:rFonts w:ascii="Arial" w:hAnsi="Arial" w:cs="Arial"/>
          <w:sz w:val="24"/>
          <w:szCs w:val="24"/>
        </w:rPr>
        <w:t xml:space="preserve"> chambre</w:t>
      </w:r>
      <w:r w:rsidR="007A6DA4" w:rsidRPr="007A6DA4">
        <w:rPr>
          <w:rFonts w:ascii="Arial" w:hAnsi="Arial" w:cs="Arial"/>
          <w:sz w:val="24"/>
          <w:szCs w:val="24"/>
        </w:rPr>
        <w:t xml:space="preserve"> </w:t>
      </w:r>
      <w:r w:rsidR="00720AAB" w:rsidRPr="007A6DA4">
        <w:rPr>
          <w:rFonts w:ascii="Arial" w:hAnsi="Arial" w:cs="Arial"/>
          <w:sz w:val="24"/>
          <w:szCs w:val="24"/>
        </w:rPr>
        <w:t xml:space="preserve">d’appel </w:t>
      </w:r>
    </w:p>
    <w:p w14:paraId="2D0445A4" w14:textId="77777777" w:rsidR="00A82240" w:rsidRPr="007A6DA4" w:rsidRDefault="00A82240" w:rsidP="00A82240">
      <w:pPr>
        <w:pStyle w:val="Paragraphedeliste"/>
        <w:numPr>
          <w:ilvl w:val="0"/>
          <w:numId w:val="1"/>
        </w:numPr>
        <w:jc w:val="both"/>
        <w:rPr>
          <w:rFonts w:ascii="Arial" w:hAnsi="Arial" w:cs="Arial"/>
          <w:sz w:val="24"/>
          <w:szCs w:val="24"/>
        </w:rPr>
      </w:pPr>
      <w:r w:rsidRPr="007A6DA4">
        <w:rPr>
          <w:rFonts w:ascii="Arial" w:hAnsi="Arial" w:cs="Arial"/>
          <w:sz w:val="24"/>
          <w:szCs w:val="24"/>
        </w:rPr>
        <w:t>Trouver un sponsor</w:t>
      </w:r>
    </w:p>
    <w:p w14:paraId="17F075CE" w14:textId="77777777" w:rsidR="00A82240" w:rsidRPr="00A82240" w:rsidRDefault="00A82240" w:rsidP="00A82240">
      <w:pPr>
        <w:pStyle w:val="Paragraphedeliste"/>
        <w:numPr>
          <w:ilvl w:val="0"/>
          <w:numId w:val="1"/>
        </w:numPr>
        <w:jc w:val="both"/>
        <w:rPr>
          <w:rFonts w:ascii="Arial" w:hAnsi="Arial" w:cs="Arial"/>
          <w:sz w:val="24"/>
          <w:szCs w:val="24"/>
        </w:rPr>
      </w:pPr>
      <w:r>
        <w:rPr>
          <w:rFonts w:ascii="Arial" w:hAnsi="Arial" w:cs="Arial"/>
          <w:sz w:val="24"/>
          <w:szCs w:val="24"/>
        </w:rPr>
        <w:t>Défiler pour représenter les couleurs du NCR au défilé de la fête patronale.</w:t>
      </w:r>
    </w:p>
    <w:p w14:paraId="7EE40F69" w14:textId="77777777" w:rsidR="00DB4D7F" w:rsidRPr="00A82240" w:rsidRDefault="00DB4D7F" w:rsidP="00A82240">
      <w:pPr>
        <w:jc w:val="both"/>
        <w:rPr>
          <w:rFonts w:ascii="Arial" w:hAnsi="Arial" w:cs="Arial"/>
          <w:sz w:val="24"/>
          <w:szCs w:val="24"/>
        </w:rPr>
      </w:pPr>
    </w:p>
    <w:p w14:paraId="0E303C76" w14:textId="77777777" w:rsidR="00DB4D7F" w:rsidRDefault="00DB4D7F" w:rsidP="00A82240">
      <w:pPr>
        <w:jc w:val="both"/>
        <w:rPr>
          <w:rFonts w:ascii="Arial" w:hAnsi="Arial" w:cs="Arial"/>
          <w:sz w:val="24"/>
          <w:szCs w:val="24"/>
        </w:rPr>
      </w:pPr>
      <w:r w:rsidRPr="00A82240">
        <w:rPr>
          <w:rFonts w:ascii="Arial" w:hAnsi="Arial" w:cs="Arial"/>
          <w:sz w:val="24"/>
          <w:szCs w:val="24"/>
        </w:rPr>
        <w:t xml:space="preserve">Nous vous demandons de participer </w:t>
      </w:r>
      <w:r w:rsidRPr="00A82240">
        <w:rPr>
          <w:rFonts w:ascii="Arial" w:hAnsi="Arial" w:cs="Arial"/>
          <w:sz w:val="24"/>
          <w:szCs w:val="24"/>
          <w:u w:val="single"/>
        </w:rPr>
        <w:t xml:space="preserve">au moins à </w:t>
      </w:r>
      <w:r w:rsidR="00A82240" w:rsidRPr="00A82240">
        <w:rPr>
          <w:rFonts w:ascii="Arial" w:hAnsi="Arial" w:cs="Arial"/>
          <w:sz w:val="24"/>
          <w:szCs w:val="24"/>
          <w:u w:val="single"/>
        </w:rPr>
        <w:t>2</w:t>
      </w:r>
      <w:r w:rsidRPr="00A82240">
        <w:rPr>
          <w:rFonts w:ascii="Arial" w:hAnsi="Arial" w:cs="Arial"/>
          <w:sz w:val="24"/>
          <w:szCs w:val="24"/>
          <w:u w:val="single"/>
        </w:rPr>
        <w:t xml:space="preserve"> de ces acti</w:t>
      </w:r>
      <w:r w:rsidR="007A6DA4">
        <w:rPr>
          <w:rFonts w:ascii="Arial" w:hAnsi="Arial" w:cs="Arial"/>
          <w:sz w:val="24"/>
          <w:szCs w:val="24"/>
          <w:u w:val="single"/>
        </w:rPr>
        <w:t>v</w:t>
      </w:r>
      <w:r w:rsidRPr="00A82240">
        <w:rPr>
          <w:rFonts w:ascii="Arial" w:hAnsi="Arial" w:cs="Arial"/>
          <w:sz w:val="24"/>
          <w:szCs w:val="24"/>
          <w:u w:val="single"/>
        </w:rPr>
        <w:t>ités</w:t>
      </w:r>
      <w:r w:rsidRPr="00A82240">
        <w:rPr>
          <w:rFonts w:ascii="Arial" w:hAnsi="Arial" w:cs="Arial"/>
          <w:sz w:val="24"/>
          <w:szCs w:val="24"/>
        </w:rPr>
        <w:t>. Dans le cas contraire le chèque de 50€ sera dé</w:t>
      </w:r>
      <w:r w:rsidR="00A82240">
        <w:rPr>
          <w:rFonts w:ascii="Arial" w:hAnsi="Arial" w:cs="Arial"/>
          <w:sz w:val="24"/>
          <w:szCs w:val="24"/>
        </w:rPr>
        <w:t>b</w:t>
      </w:r>
      <w:r w:rsidRPr="00A82240">
        <w:rPr>
          <w:rFonts w:ascii="Arial" w:hAnsi="Arial" w:cs="Arial"/>
          <w:sz w:val="24"/>
          <w:szCs w:val="24"/>
        </w:rPr>
        <w:t>ité</w:t>
      </w:r>
      <w:r w:rsidR="00A82240">
        <w:rPr>
          <w:rFonts w:ascii="Arial" w:hAnsi="Arial" w:cs="Arial"/>
          <w:sz w:val="24"/>
          <w:szCs w:val="24"/>
        </w:rPr>
        <w:t>.</w:t>
      </w:r>
    </w:p>
    <w:p w14:paraId="6B8C4485" w14:textId="77777777" w:rsidR="00720AAB" w:rsidRDefault="00720AAB" w:rsidP="00A82240">
      <w:pPr>
        <w:jc w:val="both"/>
        <w:rPr>
          <w:rFonts w:ascii="Arial" w:hAnsi="Arial" w:cs="Arial"/>
          <w:sz w:val="24"/>
          <w:szCs w:val="24"/>
        </w:rPr>
      </w:pPr>
    </w:p>
    <w:p w14:paraId="7F2D915B" w14:textId="77777777" w:rsidR="000D7E76" w:rsidRPr="0006178D" w:rsidRDefault="000D7E76" w:rsidP="000D7E76">
      <w:pPr>
        <w:pBdr>
          <w:top w:val="nil"/>
          <w:left w:val="nil"/>
          <w:bottom w:val="nil"/>
          <w:right w:val="nil"/>
          <w:between w:val="nil"/>
        </w:pBdr>
        <w:tabs>
          <w:tab w:val="left" w:pos="3119"/>
        </w:tabs>
        <w:rPr>
          <w:rFonts w:ascii="Arial" w:eastAsia="Calibri" w:hAnsi="Arial" w:cs="Arial"/>
          <w:color w:val="000000"/>
          <w:sz w:val="20"/>
          <w:szCs w:val="20"/>
        </w:rPr>
      </w:pPr>
      <w:r w:rsidRPr="0006178D">
        <w:rPr>
          <w:rFonts w:ascii="Arial" w:eastAsia="Calibri" w:hAnsi="Arial" w:cs="Arial"/>
          <w:color w:val="000000"/>
          <w:sz w:val="20"/>
          <w:szCs w:val="20"/>
        </w:rPr>
        <w:t>Fait à</w:t>
      </w:r>
      <w:r w:rsidR="0006178D">
        <w:rPr>
          <w:rFonts w:ascii="Arial" w:eastAsia="Calibri" w:hAnsi="Arial" w:cs="Arial"/>
          <w:color w:val="000000"/>
          <w:sz w:val="20"/>
          <w:szCs w:val="20"/>
        </w:rPr>
        <w:t xml:space="preserve">                                                   </w:t>
      </w:r>
      <w:r w:rsidRPr="0006178D">
        <w:rPr>
          <w:rFonts w:ascii="Arial" w:eastAsia="Calibri" w:hAnsi="Arial" w:cs="Arial"/>
          <w:color w:val="000000"/>
          <w:sz w:val="20"/>
          <w:szCs w:val="20"/>
        </w:rPr>
        <w:t xml:space="preserve">, le </w:t>
      </w:r>
    </w:p>
    <w:p w14:paraId="122E57C2" w14:textId="77777777" w:rsidR="000D7E76" w:rsidRPr="0006178D" w:rsidRDefault="000D7E76" w:rsidP="000D7E76">
      <w:pPr>
        <w:pBdr>
          <w:top w:val="nil"/>
          <w:left w:val="nil"/>
          <w:bottom w:val="nil"/>
          <w:right w:val="nil"/>
          <w:between w:val="nil"/>
        </w:pBdr>
        <w:tabs>
          <w:tab w:val="left" w:pos="3119"/>
        </w:tabs>
        <w:rPr>
          <w:rFonts w:ascii="Arial" w:eastAsia="Calibri" w:hAnsi="Arial" w:cs="Arial"/>
          <w:color w:val="000000"/>
          <w:sz w:val="20"/>
          <w:szCs w:val="20"/>
        </w:rPr>
      </w:pPr>
    </w:p>
    <w:p w14:paraId="16E95F28" w14:textId="77777777" w:rsidR="000D7E76" w:rsidRPr="0006178D" w:rsidRDefault="000D7E76" w:rsidP="000D7E76">
      <w:pPr>
        <w:pBdr>
          <w:top w:val="nil"/>
          <w:left w:val="nil"/>
          <w:bottom w:val="nil"/>
          <w:right w:val="nil"/>
          <w:between w:val="nil"/>
        </w:pBdr>
        <w:tabs>
          <w:tab w:val="left" w:pos="3119"/>
        </w:tabs>
        <w:jc w:val="center"/>
        <w:rPr>
          <w:rFonts w:ascii="Arial" w:eastAsia="Calibri" w:hAnsi="Arial" w:cs="Arial"/>
          <w:color w:val="000000"/>
          <w:sz w:val="20"/>
          <w:szCs w:val="20"/>
        </w:rPr>
      </w:pPr>
      <w:r w:rsidRPr="0006178D">
        <w:rPr>
          <w:rFonts w:ascii="Arial" w:eastAsia="Calibri" w:hAnsi="Arial" w:cs="Arial"/>
          <w:color w:val="000000"/>
          <w:sz w:val="20"/>
          <w:szCs w:val="20"/>
        </w:rPr>
        <w:t xml:space="preserve">Signature du/des parent(s), </w:t>
      </w:r>
      <w:r w:rsidRPr="0006178D">
        <w:rPr>
          <w:rFonts w:ascii="Arial" w:eastAsia="Calibri" w:hAnsi="Arial" w:cs="Arial"/>
          <w:color w:val="000000"/>
          <w:sz w:val="20"/>
          <w:szCs w:val="20"/>
        </w:rPr>
        <w:tab/>
      </w:r>
      <w:r w:rsidRPr="0006178D">
        <w:rPr>
          <w:rFonts w:ascii="Arial" w:eastAsia="Calibri" w:hAnsi="Arial" w:cs="Arial"/>
          <w:color w:val="000000"/>
          <w:sz w:val="20"/>
          <w:szCs w:val="20"/>
        </w:rPr>
        <w:tab/>
      </w:r>
      <w:r w:rsidRPr="0006178D">
        <w:rPr>
          <w:rFonts w:ascii="Arial" w:eastAsia="Calibri" w:hAnsi="Arial" w:cs="Arial"/>
          <w:color w:val="000000"/>
          <w:sz w:val="20"/>
          <w:szCs w:val="20"/>
        </w:rPr>
        <w:tab/>
      </w:r>
      <w:r w:rsidRPr="0006178D">
        <w:rPr>
          <w:rFonts w:ascii="Arial" w:eastAsia="Calibri" w:hAnsi="Arial" w:cs="Arial"/>
          <w:color w:val="000000"/>
          <w:sz w:val="20"/>
          <w:szCs w:val="20"/>
        </w:rPr>
        <w:tab/>
      </w:r>
      <w:r w:rsidRPr="0006178D">
        <w:rPr>
          <w:rFonts w:ascii="Arial" w:eastAsia="Calibri" w:hAnsi="Arial" w:cs="Arial"/>
          <w:color w:val="000000"/>
          <w:sz w:val="20"/>
          <w:szCs w:val="20"/>
        </w:rPr>
        <w:tab/>
      </w:r>
      <w:r w:rsidRPr="0006178D">
        <w:rPr>
          <w:rFonts w:ascii="Arial" w:eastAsia="Calibri" w:hAnsi="Arial" w:cs="Arial"/>
          <w:color w:val="000000"/>
          <w:sz w:val="20"/>
          <w:szCs w:val="20"/>
        </w:rPr>
        <w:tab/>
        <w:t>Signature de l’intéressé(e),</w:t>
      </w:r>
    </w:p>
    <w:p w14:paraId="11F4456B" w14:textId="77777777" w:rsidR="000D7E76" w:rsidRPr="0006178D" w:rsidRDefault="000D7E76" w:rsidP="0006178D">
      <w:pPr>
        <w:tabs>
          <w:tab w:val="left" w:pos="3119"/>
        </w:tabs>
        <w:rPr>
          <w:rFonts w:ascii="Arial" w:hAnsi="Arial" w:cs="Arial"/>
          <w:sz w:val="20"/>
          <w:szCs w:val="20"/>
        </w:rPr>
      </w:pPr>
      <w:r w:rsidRPr="0006178D">
        <w:rPr>
          <w:rFonts w:ascii="Arial" w:hAnsi="Arial" w:cs="Arial"/>
          <w:sz w:val="20"/>
          <w:szCs w:val="20"/>
        </w:rPr>
        <w:t xml:space="preserve">Précédée de la mention « Lu et Approuvé » </w:t>
      </w:r>
      <w:r w:rsidRPr="0006178D">
        <w:rPr>
          <w:rFonts w:ascii="Arial" w:hAnsi="Arial" w:cs="Arial"/>
          <w:sz w:val="20"/>
          <w:szCs w:val="20"/>
        </w:rPr>
        <w:tab/>
      </w:r>
      <w:r w:rsidRPr="0006178D">
        <w:rPr>
          <w:rFonts w:ascii="Arial" w:hAnsi="Arial" w:cs="Arial"/>
          <w:sz w:val="20"/>
          <w:szCs w:val="20"/>
        </w:rPr>
        <w:tab/>
        <w:t>Précédée de la mention « Lu et Approuvé »</w:t>
      </w:r>
    </w:p>
    <w:p w14:paraId="6317E313" w14:textId="77777777" w:rsidR="00DB4D7F" w:rsidRDefault="00DB4D7F" w:rsidP="00DB4D7F">
      <w:pPr>
        <w:ind w:left="360"/>
      </w:pPr>
    </w:p>
    <w:sectPr w:rsidR="00DB4D7F" w:rsidSect="002C1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014C0"/>
    <w:multiLevelType w:val="hybridMultilevel"/>
    <w:tmpl w:val="48DCAC6C"/>
    <w:lvl w:ilvl="0" w:tplc="AD287FE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E7E59"/>
    <w:rsid w:val="0006178D"/>
    <w:rsid w:val="000D7E76"/>
    <w:rsid w:val="000E6C56"/>
    <w:rsid w:val="00290132"/>
    <w:rsid w:val="002C1E09"/>
    <w:rsid w:val="003658BC"/>
    <w:rsid w:val="00375533"/>
    <w:rsid w:val="003C3B25"/>
    <w:rsid w:val="005F7278"/>
    <w:rsid w:val="0063402F"/>
    <w:rsid w:val="00636E5C"/>
    <w:rsid w:val="006D6EF8"/>
    <w:rsid w:val="00720AAB"/>
    <w:rsid w:val="0078469A"/>
    <w:rsid w:val="007A6DA4"/>
    <w:rsid w:val="007E7E59"/>
    <w:rsid w:val="00892E1B"/>
    <w:rsid w:val="00A82240"/>
    <w:rsid w:val="00B04707"/>
    <w:rsid w:val="00B451C3"/>
    <w:rsid w:val="00B62DD0"/>
    <w:rsid w:val="00C32170"/>
    <w:rsid w:val="00D15C39"/>
    <w:rsid w:val="00D46137"/>
    <w:rsid w:val="00DB4D7F"/>
    <w:rsid w:val="00E02D72"/>
    <w:rsid w:val="00E32E5F"/>
    <w:rsid w:val="00F663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35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4D7F"/>
    <w:pPr>
      <w:ind w:left="720"/>
      <w:contextualSpacing/>
    </w:pPr>
  </w:style>
  <w:style w:type="character" w:styleId="Lienhypertexte">
    <w:name w:val="Hyperlink"/>
    <w:basedOn w:val="Policepardfaut"/>
    <w:uiPriority w:val="99"/>
    <w:unhideWhenUsed/>
    <w:rsid w:val="00D15C39"/>
    <w:rPr>
      <w:color w:val="0563C1" w:themeColor="hyperlink"/>
      <w:u w:val="single"/>
    </w:rPr>
  </w:style>
  <w:style w:type="character" w:customStyle="1" w:styleId="UnresolvedMention">
    <w:name w:val="Unresolved Mention"/>
    <w:basedOn w:val="Policepardfaut"/>
    <w:uiPriority w:val="99"/>
    <w:semiHidden/>
    <w:unhideWhenUsed/>
    <w:rsid w:val="00D15C39"/>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ncrumillienpresident@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1660</Characters>
  <Application>Microsoft Macintosh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CORDEAU Karine</dc:creator>
  <cp:keywords/>
  <dc:description/>
  <cp:lastModifiedBy>Jo BRUN</cp:lastModifiedBy>
  <cp:revision>4</cp:revision>
  <dcterms:created xsi:type="dcterms:W3CDTF">2019-12-15T20:24:00Z</dcterms:created>
  <dcterms:modified xsi:type="dcterms:W3CDTF">2019-12-20T16:50:00Z</dcterms:modified>
</cp:coreProperties>
</file>